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FB9B8" w14:textId="6D3AB340" w:rsidR="00377776" w:rsidRDefault="0031460A" w:rsidP="0031460A">
      <w:pPr>
        <w:pStyle w:val="Default"/>
        <w:jc w:val="right"/>
      </w:pPr>
      <w:r w:rsidRPr="00EC4197">
        <w:rPr>
          <w:rFonts w:ascii="Arial" w:eastAsia="Arial Unicode MS" w:hAnsi="Arial"/>
          <w:noProof/>
          <w:sz w:val="18"/>
        </w:rPr>
        <w:drawing>
          <wp:inline distT="0" distB="0" distL="0" distR="0" wp14:anchorId="7FFB9E00" wp14:editId="72E95AA9">
            <wp:extent cx="1596145" cy="7048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filipepreto/Library/Mobile Documents/com~apple~CloudDocs/Documents/_FP_WORK/AErasmus+/5_TEMPLATES/-IMGs/Logo-Erasmu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001" cy="70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4830A" w14:textId="77777777" w:rsidR="00377776" w:rsidRDefault="00377776" w:rsidP="00377776">
      <w:pPr>
        <w:pStyle w:val="Default"/>
      </w:pPr>
    </w:p>
    <w:p w14:paraId="22E3DD24" w14:textId="77777777" w:rsidR="00377776" w:rsidRDefault="00377776" w:rsidP="00377776">
      <w:pPr>
        <w:pStyle w:val="Default"/>
      </w:pPr>
    </w:p>
    <w:p w14:paraId="1AA784FF" w14:textId="77777777" w:rsidR="00377776" w:rsidRDefault="00377776" w:rsidP="00377776">
      <w:pPr>
        <w:pStyle w:val="Default"/>
      </w:pPr>
    </w:p>
    <w:p w14:paraId="27A5F917" w14:textId="77777777" w:rsidR="00377776" w:rsidRDefault="00135E77" w:rsidP="00377776">
      <w:pPr>
        <w:pStyle w:val="Default"/>
        <w:jc w:val="center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Description</w:t>
      </w:r>
    </w:p>
    <w:p w14:paraId="2551A1A7" w14:textId="77777777" w:rsidR="00377776" w:rsidRDefault="00377776" w:rsidP="00377776">
      <w:pPr>
        <w:pStyle w:val="Default"/>
        <w:rPr>
          <w:b/>
          <w:bCs/>
          <w:sz w:val="22"/>
          <w:szCs w:val="22"/>
          <w:lang w:val="en-US"/>
        </w:rPr>
      </w:pPr>
    </w:p>
    <w:p w14:paraId="47B34348" w14:textId="77777777" w:rsidR="00377776" w:rsidRPr="00377776" w:rsidRDefault="00377776" w:rsidP="00377776">
      <w:pPr>
        <w:pStyle w:val="Default"/>
        <w:rPr>
          <w:sz w:val="22"/>
          <w:szCs w:val="22"/>
          <w:lang w:val="en-US"/>
        </w:rPr>
      </w:pPr>
    </w:p>
    <w:p w14:paraId="4329032A" w14:textId="77777777" w:rsidR="00377776" w:rsidRDefault="00377776" w:rsidP="00377776">
      <w:pPr>
        <w:pStyle w:val="Default"/>
        <w:jc w:val="both"/>
        <w:rPr>
          <w:sz w:val="22"/>
          <w:szCs w:val="22"/>
          <w:lang w:val="en-US"/>
        </w:rPr>
      </w:pPr>
      <w:r w:rsidRPr="00377776">
        <w:rPr>
          <w:sz w:val="22"/>
          <w:szCs w:val="22"/>
          <w:lang w:val="en-US"/>
        </w:rPr>
        <w:t xml:space="preserve">The Association of Instituto Superior Técnico for Research and Development (IST-ID) is a private not-for-profit institution, which primarily aims at carrying out Science and Technology activities, fostering knowledge transfer and promoting the involvement of national and foreign researchers, internally and externally, in RD&amp;I projects in their areas of expertise. </w:t>
      </w:r>
    </w:p>
    <w:p w14:paraId="176B2C37" w14:textId="77777777" w:rsidR="00377776" w:rsidRPr="00377776" w:rsidRDefault="00377776" w:rsidP="00377776">
      <w:pPr>
        <w:pStyle w:val="Default"/>
        <w:jc w:val="both"/>
        <w:rPr>
          <w:sz w:val="22"/>
          <w:szCs w:val="22"/>
          <w:lang w:val="en-US"/>
        </w:rPr>
      </w:pPr>
    </w:p>
    <w:p w14:paraId="058BF82D" w14:textId="77777777" w:rsidR="009D7E9B" w:rsidRPr="00377776" w:rsidRDefault="00377776" w:rsidP="00377776">
      <w:pPr>
        <w:jc w:val="both"/>
        <w:rPr>
          <w:lang w:val="en-US"/>
        </w:rPr>
      </w:pPr>
      <w:r w:rsidRPr="00377776">
        <w:rPr>
          <w:lang w:val="en-US"/>
        </w:rPr>
        <w:t xml:space="preserve">The IST-ID carries out RD&amp;I activities in two major areas, which are associated with challenges with a strong impact on society. These are strongly interdisciplinary areas in nature and cut across different fields of engineering, science and technology and architecture. The RD&amp;I activities comprise not only fundamental aspects but also projects with a strong applied component and the areas of intervention are Basic Sciences, Information and Communication Technologies, Energy, Environment and Mobility, Applied Life Sciences, Materials, Nanotechnologies and </w:t>
      </w:r>
      <w:proofErr w:type="spellStart"/>
      <w:r w:rsidRPr="00377776">
        <w:rPr>
          <w:lang w:val="en-US"/>
        </w:rPr>
        <w:t>Nanosciences</w:t>
      </w:r>
      <w:proofErr w:type="spellEnd"/>
      <w:r w:rsidRPr="00377776">
        <w:rPr>
          <w:lang w:val="en-US"/>
        </w:rPr>
        <w:t>, Technology Management and Entrepreneurship, Manufacturing Technologies Engineering, Nuclear Reactors and Accelerators, Nuclear Safety and Radiological Protection.</w:t>
      </w:r>
    </w:p>
    <w:p w14:paraId="65BC80AE" w14:textId="77777777" w:rsidR="00377776" w:rsidRPr="00377776" w:rsidRDefault="00377776" w:rsidP="00377776">
      <w:pPr>
        <w:rPr>
          <w:lang w:val="en-US"/>
        </w:rPr>
      </w:pPr>
    </w:p>
    <w:p w14:paraId="0BA1851B" w14:textId="77777777" w:rsidR="00377776" w:rsidRPr="00377776" w:rsidRDefault="00377776" w:rsidP="00377776">
      <w:pPr>
        <w:rPr>
          <w:lang w:val="en-US"/>
        </w:rPr>
      </w:pPr>
    </w:p>
    <w:p w14:paraId="4E7C13E1" w14:textId="77777777" w:rsidR="00377776" w:rsidRPr="00377776" w:rsidRDefault="00377776" w:rsidP="00377776">
      <w:pPr>
        <w:rPr>
          <w:lang w:val="en-US"/>
        </w:rPr>
      </w:pPr>
    </w:p>
    <w:sectPr w:rsidR="00377776" w:rsidRPr="003777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76"/>
    <w:rsid w:val="000B3B7B"/>
    <w:rsid w:val="00135E77"/>
    <w:rsid w:val="0031460A"/>
    <w:rsid w:val="00377776"/>
    <w:rsid w:val="009D7E9B"/>
    <w:rsid w:val="00BC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5B01"/>
  <w15:docId w15:val="{B7CC6B1E-8C48-405A-A0C0-E186E55B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77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Instituto Superior Técnico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Ribeiro</dc:creator>
  <cp:lastModifiedBy>Isabel Maria Neves Nunes</cp:lastModifiedBy>
  <cp:revision>2</cp:revision>
  <dcterms:created xsi:type="dcterms:W3CDTF">2025-02-05T15:46:00Z</dcterms:created>
  <dcterms:modified xsi:type="dcterms:W3CDTF">2025-02-05T15:46:00Z</dcterms:modified>
</cp:coreProperties>
</file>